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9"/>
        <w:gridCol w:w="1686"/>
      </w:tblGrid>
      <w:tr w:rsidR="00EA754D" w:rsidRPr="001623A8" w:rsidTr="00533C5C">
        <w:tc>
          <w:tcPr>
            <w:tcW w:w="2719" w:type="dxa"/>
          </w:tcPr>
          <w:p w:rsidR="00533C5C" w:rsidRPr="001623A8" w:rsidRDefault="00EA754D" w:rsidP="00533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Marks</w:t>
            </w:r>
            <w:r w:rsidRPr="001623A8">
              <w:rPr>
                <w:sz w:val="32"/>
                <w:szCs w:val="32"/>
              </w:rPr>
              <w:t xml:space="preserve"> for </w:t>
            </w:r>
            <w:r>
              <w:rPr>
                <w:sz w:val="32"/>
                <w:szCs w:val="32"/>
              </w:rPr>
              <w:t xml:space="preserve">each </w:t>
            </w:r>
            <w:r w:rsidR="00533C5C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bjective</w:t>
            </w:r>
            <w:r w:rsidR="00533C5C">
              <w:rPr>
                <w:sz w:val="32"/>
                <w:szCs w:val="32"/>
              </w:rPr>
              <w:t>/Criterion</w:t>
            </w:r>
          </w:p>
        </w:tc>
        <w:tc>
          <w:tcPr>
            <w:tcW w:w="1686" w:type="dxa"/>
          </w:tcPr>
          <w:p w:rsidR="00EA754D" w:rsidRPr="001623A8" w:rsidRDefault="00EA754D" w:rsidP="00533C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Descriptor</w:t>
            </w:r>
          </w:p>
        </w:tc>
      </w:tr>
      <w:tr w:rsidR="00EA754D" w:rsidRPr="001623A8" w:rsidTr="00533C5C">
        <w:tc>
          <w:tcPr>
            <w:tcW w:w="2719" w:type="dxa"/>
            <w:shd w:val="clear" w:color="auto" w:fill="FF7C80"/>
          </w:tcPr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-2</w:t>
            </w:r>
          </w:p>
        </w:tc>
        <w:tc>
          <w:tcPr>
            <w:tcW w:w="1686" w:type="dxa"/>
            <w:shd w:val="clear" w:color="auto" w:fill="FF7C80"/>
          </w:tcPr>
          <w:p w:rsidR="00EA754D" w:rsidRDefault="00EA754D" w:rsidP="00533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Limited</w:t>
            </w:r>
          </w:p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</w:p>
        </w:tc>
      </w:tr>
      <w:tr w:rsidR="00EA754D" w:rsidRPr="001623A8" w:rsidTr="00533C5C">
        <w:tc>
          <w:tcPr>
            <w:tcW w:w="2719" w:type="dxa"/>
            <w:shd w:val="clear" w:color="auto" w:fill="FFE599" w:themeFill="accent4" w:themeFillTint="66"/>
          </w:tcPr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-4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:rsidR="00EA754D" w:rsidRDefault="00EA754D" w:rsidP="00533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Adequate</w:t>
            </w:r>
          </w:p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</w:p>
        </w:tc>
      </w:tr>
      <w:tr w:rsidR="00EA754D" w:rsidRPr="001623A8" w:rsidTr="00533C5C">
        <w:tc>
          <w:tcPr>
            <w:tcW w:w="2719" w:type="dxa"/>
            <w:shd w:val="clear" w:color="auto" w:fill="A8D08D" w:themeFill="accent6" w:themeFillTint="99"/>
          </w:tcPr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-6</w:t>
            </w:r>
          </w:p>
        </w:tc>
        <w:tc>
          <w:tcPr>
            <w:tcW w:w="1686" w:type="dxa"/>
            <w:shd w:val="clear" w:color="auto" w:fill="A8D08D" w:themeFill="accent6" w:themeFillTint="99"/>
          </w:tcPr>
          <w:p w:rsidR="00EA754D" w:rsidRDefault="00EA754D" w:rsidP="00533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Substantial</w:t>
            </w:r>
          </w:p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</w:p>
        </w:tc>
      </w:tr>
      <w:tr w:rsidR="00EA754D" w:rsidRPr="001623A8" w:rsidTr="00533C5C">
        <w:tc>
          <w:tcPr>
            <w:tcW w:w="2719" w:type="dxa"/>
            <w:shd w:val="clear" w:color="auto" w:fill="9CC2E5" w:themeFill="accent5" w:themeFillTint="99"/>
          </w:tcPr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-8</w:t>
            </w:r>
          </w:p>
        </w:tc>
        <w:tc>
          <w:tcPr>
            <w:tcW w:w="1686" w:type="dxa"/>
            <w:shd w:val="clear" w:color="auto" w:fill="9CC2E5" w:themeFill="accent5" w:themeFillTint="99"/>
          </w:tcPr>
          <w:p w:rsidR="00EA754D" w:rsidRDefault="00EA754D" w:rsidP="00533C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Excellent</w:t>
            </w:r>
          </w:p>
          <w:p w:rsidR="00EA754D" w:rsidRPr="001623A8" w:rsidRDefault="00EA754D" w:rsidP="00533C5C">
            <w:pPr>
              <w:jc w:val="center"/>
              <w:rPr>
                <w:sz w:val="32"/>
                <w:szCs w:val="32"/>
              </w:rPr>
            </w:pPr>
          </w:p>
        </w:tc>
      </w:tr>
    </w:tbl>
    <w:p w:rsidR="00EA754D" w:rsidRDefault="00533C5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3073400</wp:posOffset>
                </wp:positionH>
                <wp:positionV relativeFrom="paragraph">
                  <wp:posOffset>6350</wp:posOffset>
                </wp:positionV>
                <wp:extent cx="3187700" cy="140462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5C" w:rsidRPr="007E6081" w:rsidRDefault="00533C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081">
                              <w:rPr>
                                <w:sz w:val="24"/>
                                <w:szCs w:val="24"/>
                              </w:rPr>
                              <w:t xml:space="preserve">Each subject area, </w:t>
                            </w:r>
                            <w:proofErr w:type="spellStart"/>
                            <w:r w:rsidRPr="007E6081">
                              <w:rPr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Pr="007E6081">
                              <w:rPr>
                                <w:sz w:val="24"/>
                                <w:szCs w:val="24"/>
                              </w:rPr>
                              <w:t xml:space="preserve"> math, science, etc., have four objectives/criteria that they will grade on throughout the year. Teachers may choose to incorporate 1 or more of the objectives/</w:t>
                            </w:r>
                            <w:proofErr w:type="gramStart"/>
                            <w:r w:rsidRPr="007E6081">
                              <w:rPr>
                                <w:sz w:val="24"/>
                                <w:szCs w:val="24"/>
                              </w:rPr>
                              <w:t>criterion</w:t>
                            </w:r>
                            <w:proofErr w:type="gramEnd"/>
                            <w:r w:rsidRPr="007E6081">
                              <w:rPr>
                                <w:sz w:val="24"/>
                                <w:szCs w:val="24"/>
                              </w:rPr>
                              <w:t xml:space="preserve"> in an assignment.</w:t>
                            </w:r>
                            <w:r w:rsidR="007E6081" w:rsidRPr="007E6081">
                              <w:rPr>
                                <w:sz w:val="24"/>
                                <w:szCs w:val="24"/>
                              </w:rPr>
                              <w:t xml:space="preserve"> The 1-8 scale is used to determine this part of the grade.</w:t>
                            </w:r>
                          </w:p>
                          <w:p w:rsidR="00533C5C" w:rsidRPr="007E6081" w:rsidRDefault="00533C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081">
                              <w:rPr>
                                <w:sz w:val="24"/>
                                <w:szCs w:val="24"/>
                              </w:rPr>
                              <w:t xml:space="preserve">At the end of a semester the assignments in an objective/criterion are averaged together to give a final score for each of the four </w:t>
                            </w:r>
                            <w:r w:rsidRPr="007E6081">
                              <w:rPr>
                                <w:sz w:val="24"/>
                                <w:szCs w:val="24"/>
                              </w:rPr>
                              <w:t>objectives/criterion</w:t>
                            </w:r>
                            <w:r w:rsidRPr="007E608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33C5C" w:rsidRPr="007E6081" w:rsidRDefault="00533C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081">
                              <w:rPr>
                                <w:sz w:val="24"/>
                                <w:szCs w:val="24"/>
                              </w:rPr>
                              <w:t xml:space="preserve">The final score of each of the four are added together and, using the 1-7 </w:t>
                            </w:r>
                            <w:r w:rsidR="007E6081" w:rsidRPr="007E6081">
                              <w:rPr>
                                <w:sz w:val="24"/>
                                <w:szCs w:val="24"/>
                              </w:rPr>
                              <w:t>scale and its grade bands, the final class grade is found.</w:t>
                            </w:r>
                          </w:p>
                          <w:p w:rsidR="007E6081" w:rsidRPr="007E6081" w:rsidRDefault="007E60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6081">
                              <w:rPr>
                                <w:sz w:val="24"/>
                                <w:szCs w:val="24"/>
                              </w:rPr>
                              <w:t>These scales are issued by the IB MYP.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pt;margin-top:.5pt;width:2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XrJQIAAEc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">
                <v:textbox style="mso-fit-shape-to-text:t">
                  <w:txbxContent>
                    <w:p w:rsidR="00533C5C" w:rsidRPr="007E6081" w:rsidRDefault="00533C5C">
                      <w:pPr>
                        <w:rPr>
                          <w:sz w:val="24"/>
                          <w:szCs w:val="24"/>
                        </w:rPr>
                      </w:pPr>
                      <w:r w:rsidRPr="007E6081">
                        <w:rPr>
                          <w:sz w:val="24"/>
                          <w:szCs w:val="24"/>
                        </w:rPr>
                        <w:t xml:space="preserve">Each subject area, </w:t>
                      </w:r>
                      <w:proofErr w:type="spellStart"/>
                      <w:r w:rsidRPr="007E6081">
                        <w:rPr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Pr="007E6081">
                        <w:rPr>
                          <w:sz w:val="24"/>
                          <w:szCs w:val="24"/>
                        </w:rPr>
                        <w:t xml:space="preserve"> math, science, etc., have four objectives/criteria that they will grade on throughout the year. Teachers may choose to incorporate 1 or more of the objectives/</w:t>
                      </w:r>
                      <w:proofErr w:type="gramStart"/>
                      <w:r w:rsidRPr="007E6081">
                        <w:rPr>
                          <w:sz w:val="24"/>
                          <w:szCs w:val="24"/>
                        </w:rPr>
                        <w:t>criterion</w:t>
                      </w:r>
                      <w:proofErr w:type="gramEnd"/>
                      <w:r w:rsidRPr="007E6081">
                        <w:rPr>
                          <w:sz w:val="24"/>
                          <w:szCs w:val="24"/>
                        </w:rPr>
                        <w:t xml:space="preserve"> in an assignment.</w:t>
                      </w:r>
                      <w:r w:rsidR="007E6081" w:rsidRPr="007E6081">
                        <w:rPr>
                          <w:sz w:val="24"/>
                          <w:szCs w:val="24"/>
                        </w:rPr>
                        <w:t xml:space="preserve"> The 1-8 scale is used to determine this part of the grade.</w:t>
                      </w:r>
                    </w:p>
                    <w:p w:rsidR="00533C5C" w:rsidRPr="007E6081" w:rsidRDefault="00533C5C">
                      <w:pPr>
                        <w:rPr>
                          <w:sz w:val="24"/>
                          <w:szCs w:val="24"/>
                        </w:rPr>
                      </w:pPr>
                      <w:r w:rsidRPr="007E6081">
                        <w:rPr>
                          <w:sz w:val="24"/>
                          <w:szCs w:val="24"/>
                        </w:rPr>
                        <w:t xml:space="preserve">At the end of a semester the assignments in an objective/criterion are averaged together to give a final score for each of the four </w:t>
                      </w:r>
                      <w:r w:rsidRPr="007E6081">
                        <w:rPr>
                          <w:sz w:val="24"/>
                          <w:szCs w:val="24"/>
                        </w:rPr>
                        <w:t>objectives/criterion</w:t>
                      </w:r>
                      <w:r w:rsidRPr="007E608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533C5C" w:rsidRPr="007E6081" w:rsidRDefault="00533C5C">
                      <w:pPr>
                        <w:rPr>
                          <w:sz w:val="24"/>
                          <w:szCs w:val="24"/>
                        </w:rPr>
                      </w:pPr>
                      <w:r w:rsidRPr="007E6081">
                        <w:rPr>
                          <w:sz w:val="24"/>
                          <w:szCs w:val="24"/>
                        </w:rPr>
                        <w:t xml:space="preserve">The final score of each of the four are added together and, using the 1-7 </w:t>
                      </w:r>
                      <w:r w:rsidR="007E6081" w:rsidRPr="007E6081">
                        <w:rPr>
                          <w:sz w:val="24"/>
                          <w:szCs w:val="24"/>
                        </w:rPr>
                        <w:t>scale and its grade bands, the final class grade is found.</w:t>
                      </w:r>
                    </w:p>
                    <w:p w:rsidR="007E6081" w:rsidRPr="007E6081" w:rsidRDefault="007E6081">
                      <w:pPr>
                        <w:rPr>
                          <w:sz w:val="24"/>
                          <w:szCs w:val="24"/>
                        </w:rPr>
                      </w:pPr>
                      <w:r w:rsidRPr="007E6081">
                        <w:rPr>
                          <w:sz w:val="24"/>
                          <w:szCs w:val="24"/>
                        </w:rPr>
                        <w:t>These scales are issued by the IB MYP.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40"/>
        <w:gridCol w:w="3600"/>
      </w:tblGrid>
      <w:tr w:rsidR="001623A8" w:rsidTr="00C86380">
        <w:tc>
          <w:tcPr>
            <w:tcW w:w="2065" w:type="dxa"/>
          </w:tcPr>
          <w:p w:rsidR="001623A8" w:rsidRPr="001623A8" w:rsidRDefault="001623A8">
            <w:pPr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Sum of scores of all four Objectives</w:t>
            </w:r>
          </w:p>
        </w:tc>
        <w:tc>
          <w:tcPr>
            <w:tcW w:w="2340" w:type="dxa"/>
          </w:tcPr>
          <w:p w:rsidR="001623A8" w:rsidRPr="001623A8" w:rsidRDefault="001623A8">
            <w:pPr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Final mark for the class</w:t>
            </w:r>
          </w:p>
        </w:tc>
        <w:tc>
          <w:tcPr>
            <w:tcW w:w="3600" w:type="dxa"/>
          </w:tcPr>
          <w:p w:rsidR="001623A8" w:rsidRPr="001623A8" w:rsidRDefault="001623A8">
            <w:pPr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What the final mark means</w:t>
            </w:r>
          </w:p>
        </w:tc>
      </w:tr>
      <w:tr w:rsidR="001623A8" w:rsidTr="00C86380">
        <w:tc>
          <w:tcPr>
            <w:tcW w:w="2065" w:type="dxa"/>
            <w:shd w:val="clear" w:color="auto" w:fill="FF7C80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1-5</w:t>
            </w:r>
          </w:p>
        </w:tc>
        <w:tc>
          <w:tcPr>
            <w:tcW w:w="2340" w:type="dxa"/>
            <w:shd w:val="clear" w:color="auto" w:fill="FF7C80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1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r w:rsidRPr="00C86380">
              <w:rPr>
                <w:sz w:val="28"/>
                <w:szCs w:val="28"/>
              </w:rPr>
              <w:t xml:space="preserve">Produces work of </w:t>
            </w:r>
            <w:r w:rsidRPr="00C86380">
              <w:rPr>
                <w:b/>
                <w:sz w:val="28"/>
                <w:szCs w:val="28"/>
              </w:rPr>
              <w:t>very limited quality</w:t>
            </w:r>
          </w:p>
        </w:tc>
      </w:tr>
      <w:tr w:rsidR="001623A8" w:rsidTr="00C86380">
        <w:tc>
          <w:tcPr>
            <w:tcW w:w="2065" w:type="dxa"/>
            <w:shd w:val="clear" w:color="auto" w:fill="FF7C80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6-9</w:t>
            </w:r>
          </w:p>
        </w:tc>
        <w:tc>
          <w:tcPr>
            <w:tcW w:w="2340" w:type="dxa"/>
            <w:shd w:val="clear" w:color="auto" w:fill="FF7C80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2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r w:rsidRPr="00C86380">
              <w:rPr>
                <w:sz w:val="28"/>
                <w:szCs w:val="28"/>
              </w:rPr>
              <w:t xml:space="preserve">Produces work of </w:t>
            </w:r>
            <w:r w:rsidRPr="00C86380">
              <w:rPr>
                <w:b/>
                <w:sz w:val="28"/>
                <w:szCs w:val="28"/>
              </w:rPr>
              <w:t>limited quality</w:t>
            </w:r>
          </w:p>
        </w:tc>
      </w:tr>
      <w:tr w:rsidR="001623A8" w:rsidTr="00C86380">
        <w:tc>
          <w:tcPr>
            <w:tcW w:w="2065" w:type="dxa"/>
            <w:shd w:val="clear" w:color="auto" w:fill="FFE599" w:themeFill="accent4" w:themeFillTint="66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10-14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3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r w:rsidRPr="00C86380">
              <w:rPr>
                <w:sz w:val="28"/>
                <w:szCs w:val="28"/>
              </w:rPr>
              <w:t xml:space="preserve">Produces work of </w:t>
            </w:r>
            <w:r w:rsidRPr="00C86380">
              <w:rPr>
                <w:b/>
                <w:sz w:val="28"/>
                <w:szCs w:val="28"/>
              </w:rPr>
              <w:t>basic quality</w:t>
            </w:r>
          </w:p>
        </w:tc>
      </w:tr>
      <w:tr w:rsidR="001623A8" w:rsidTr="00C86380">
        <w:tc>
          <w:tcPr>
            <w:tcW w:w="2065" w:type="dxa"/>
            <w:shd w:val="clear" w:color="auto" w:fill="FFE599" w:themeFill="accent4" w:themeFillTint="66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15-18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4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proofErr w:type="gramStart"/>
            <w:r w:rsidRPr="00C86380">
              <w:rPr>
                <w:sz w:val="28"/>
                <w:szCs w:val="28"/>
              </w:rPr>
              <w:t xml:space="preserve">Produces </w:t>
            </w:r>
            <w:r w:rsidR="00EA754D">
              <w:rPr>
                <w:sz w:val="28"/>
                <w:szCs w:val="28"/>
              </w:rPr>
              <w:t xml:space="preserve"> </w:t>
            </w:r>
            <w:r w:rsidRPr="00C86380">
              <w:rPr>
                <w:b/>
                <w:sz w:val="28"/>
                <w:szCs w:val="28"/>
              </w:rPr>
              <w:t>good</w:t>
            </w:r>
            <w:proofErr w:type="gramEnd"/>
            <w:r w:rsidRPr="00C86380">
              <w:rPr>
                <w:b/>
                <w:sz w:val="28"/>
                <w:szCs w:val="28"/>
              </w:rPr>
              <w:t xml:space="preserve"> </w:t>
            </w:r>
            <w:r w:rsidR="00EA754D">
              <w:rPr>
                <w:b/>
                <w:sz w:val="28"/>
                <w:szCs w:val="28"/>
              </w:rPr>
              <w:t xml:space="preserve"> </w:t>
            </w:r>
            <w:r w:rsidRPr="00C86380">
              <w:rPr>
                <w:b/>
                <w:sz w:val="28"/>
                <w:szCs w:val="28"/>
              </w:rPr>
              <w:t xml:space="preserve">quality </w:t>
            </w:r>
            <w:r w:rsidR="00EA754D">
              <w:rPr>
                <w:b/>
                <w:sz w:val="28"/>
                <w:szCs w:val="28"/>
              </w:rPr>
              <w:t xml:space="preserve"> </w:t>
            </w:r>
            <w:r w:rsidRPr="00C86380">
              <w:rPr>
                <w:sz w:val="28"/>
                <w:szCs w:val="28"/>
              </w:rPr>
              <w:t>work</w:t>
            </w:r>
          </w:p>
        </w:tc>
      </w:tr>
      <w:tr w:rsidR="001623A8" w:rsidTr="00C86380">
        <w:tc>
          <w:tcPr>
            <w:tcW w:w="2065" w:type="dxa"/>
            <w:shd w:val="clear" w:color="auto" w:fill="A8D08D" w:themeFill="accent6" w:themeFillTint="99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19-23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5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r w:rsidRPr="00C86380">
              <w:rPr>
                <w:sz w:val="28"/>
                <w:szCs w:val="28"/>
              </w:rPr>
              <w:t xml:space="preserve">Produces generally </w:t>
            </w:r>
            <w:r w:rsidRPr="00C86380">
              <w:rPr>
                <w:b/>
                <w:sz w:val="28"/>
                <w:szCs w:val="28"/>
              </w:rPr>
              <w:t>high</w:t>
            </w:r>
            <w:r w:rsidRPr="00C86380">
              <w:rPr>
                <w:sz w:val="28"/>
                <w:szCs w:val="28"/>
              </w:rPr>
              <w:t>-</w:t>
            </w:r>
            <w:r w:rsidRPr="00C86380">
              <w:rPr>
                <w:b/>
                <w:sz w:val="28"/>
                <w:szCs w:val="28"/>
              </w:rPr>
              <w:t xml:space="preserve">quality </w:t>
            </w:r>
            <w:r w:rsidRPr="00C86380">
              <w:rPr>
                <w:sz w:val="28"/>
                <w:szCs w:val="28"/>
              </w:rPr>
              <w:t>work</w:t>
            </w:r>
          </w:p>
        </w:tc>
      </w:tr>
      <w:tr w:rsidR="001623A8" w:rsidTr="00C86380">
        <w:tc>
          <w:tcPr>
            <w:tcW w:w="2065" w:type="dxa"/>
            <w:shd w:val="clear" w:color="auto" w:fill="A8D08D" w:themeFill="accent6" w:themeFillTint="99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24-27</w:t>
            </w:r>
          </w:p>
        </w:tc>
        <w:tc>
          <w:tcPr>
            <w:tcW w:w="2340" w:type="dxa"/>
            <w:shd w:val="clear" w:color="auto" w:fill="A8D08D" w:themeFill="accent6" w:themeFillTint="99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6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r w:rsidRPr="00C86380">
              <w:rPr>
                <w:sz w:val="28"/>
                <w:szCs w:val="28"/>
              </w:rPr>
              <w:t xml:space="preserve">Produces </w:t>
            </w:r>
            <w:r w:rsidRPr="00C86380">
              <w:rPr>
                <w:b/>
                <w:sz w:val="28"/>
                <w:szCs w:val="28"/>
              </w:rPr>
              <w:t>high</w:t>
            </w:r>
            <w:r w:rsidRPr="00C86380">
              <w:rPr>
                <w:sz w:val="28"/>
                <w:szCs w:val="28"/>
              </w:rPr>
              <w:t>-</w:t>
            </w:r>
            <w:r w:rsidRPr="00C86380">
              <w:rPr>
                <w:b/>
                <w:sz w:val="28"/>
                <w:szCs w:val="28"/>
              </w:rPr>
              <w:t xml:space="preserve">quality, occasionally innovative </w:t>
            </w:r>
            <w:r w:rsidRPr="00C86380">
              <w:rPr>
                <w:sz w:val="28"/>
                <w:szCs w:val="28"/>
              </w:rPr>
              <w:t>work</w:t>
            </w:r>
          </w:p>
        </w:tc>
      </w:tr>
      <w:tr w:rsidR="001623A8" w:rsidTr="00C86380">
        <w:tc>
          <w:tcPr>
            <w:tcW w:w="2065" w:type="dxa"/>
            <w:shd w:val="clear" w:color="auto" w:fill="9CC2E5" w:themeFill="accent5" w:themeFillTint="99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28-32</w:t>
            </w:r>
          </w:p>
        </w:tc>
        <w:tc>
          <w:tcPr>
            <w:tcW w:w="2340" w:type="dxa"/>
            <w:shd w:val="clear" w:color="auto" w:fill="9CC2E5" w:themeFill="accent5" w:themeFillTint="99"/>
          </w:tcPr>
          <w:p w:rsidR="001623A8" w:rsidRPr="001623A8" w:rsidRDefault="001623A8" w:rsidP="001623A8">
            <w:pPr>
              <w:jc w:val="center"/>
              <w:rPr>
                <w:sz w:val="32"/>
                <w:szCs w:val="32"/>
              </w:rPr>
            </w:pPr>
            <w:r w:rsidRPr="001623A8">
              <w:rPr>
                <w:sz w:val="32"/>
                <w:szCs w:val="32"/>
              </w:rPr>
              <w:t>7</w:t>
            </w:r>
          </w:p>
        </w:tc>
        <w:tc>
          <w:tcPr>
            <w:tcW w:w="3600" w:type="dxa"/>
          </w:tcPr>
          <w:p w:rsidR="001623A8" w:rsidRPr="00C86380" w:rsidRDefault="001623A8">
            <w:pPr>
              <w:rPr>
                <w:sz w:val="28"/>
                <w:szCs w:val="28"/>
              </w:rPr>
            </w:pPr>
            <w:r w:rsidRPr="00C86380">
              <w:rPr>
                <w:sz w:val="28"/>
                <w:szCs w:val="28"/>
              </w:rPr>
              <w:t>Produces high-quality,</w:t>
            </w:r>
            <w:r w:rsidRPr="00C86380">
              <w:rPr>
                <w:b/>
                <w:sz w:val="28"/>
                <w:szCs w:val="28"/>
              </w:rPr>
              <w:t xml:space="preserve"> frequently innovative </w:t>
            </w:r>
            <w:r w:rsidRPr="00C86380">
              <w:rPr>
                <w:sz w:val="28"/>
                <w:szCs w:val="28"/>
              </w:rPr>
              <w:t>work</w:t>
            </w:r>
          </w:p>
        </w:tc>
      </w:tr>
    </w:tbl>
    <w:p w:rsidR="001623A8" w:rsidRDefault="001623A8"/>
    <w:p w:rsidR="00EA754D" w:rsidRDefault="00EA754D"/>
    <w:sectPr w:rsidR="00EA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A8"/>
    <w:rsid w:val="0001477F"/>
    <w:rsid w:val="001623A8"/>
    <w:rsid w:val="00533C5C"/>
    <w:rsid w:val="007E6081"/>
    <w:rsid w:val="00B61B75"/>
    <w:rsid w:val="00C01929"/>
    <w:rsid w:val="00C86380"/>
    <w:rsid w:val="00C93EC2"/>
    <w:rsid w:val="00E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FAE0"/>
  <w15:chartTrackingRefBased/>
  <w15:docId w15:val="{51984269-05DE-4016-AF7B-D31C6AD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 Pajkos</dc:creator>
  <cp:keywords/>
  <dc:description/>
  <cp:lastModifiedBy>Lisa  Pajkos</cp:lastModifiedBy>
  <cp:revision>3</cp:revision>
  <cp:lastPrinted>2021-08-26T18:52:00Z</cp:lastPrinted>
  <dcterms:created xsi:type="dcterms:W3CDTF">2021-08-26T17:07:00Z</dcterms:created>
  <dcterms:modified xsi:type="dcterms:W3CDTF">2021-09-30T01:28:00Z</dcterms:modified>
</cp:coreProperties>
</file>